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7CA" w14:textId="77777777" w:rsidR="001E67A1" w:rsidRDefault="001E67A1" w:rsidP="001E67A1">
      <w:pPr>
        <w:spacing w:line="276" w:lineRule="auto"/>
        <w:jc w:val="center"/>
        <w:rPr>
          <w:rFonts w:asciiTheme="minorBidi" w:hAnsiTheme="minorBidi"/>
          <w:b/>
          <w:bCs/>
          <w:sz w:val="22"/>
          <w:szCs w:val="24"/>
          <w:lang w:val="es-MX"/>
        </w:rPr>
      </w:pPr>
      <w:r w:rsidRPr="00306CA1">
        <w:rPr>
          <w:rFonts w:asciiTheme="minorBidi" w:hAnsiTheme="minorBidi"/>
          <w:b/>
          <w:bCs/>
          <w:sz w:val="22"/>
          <w:szCs w:val="24"/>
          <w:lang w:val="es-MX"/>
        </w:rPr>
        <w:t>CARTA DE COMPROMISO PARA EL USO DE</w:t>
      </w:r>
      <w:r>
        <w:rPr>
          <w:rFonts w:asciiTheme="minorBidi" w:hAnsiTheme="minorBidi"/>
          <w:b/>
          <w:bCs/>
          <w:sz w:val="22"/>
          <w:szCs w:val="24"/>
          <w:lang w:val="es-MX"/>
        </w:rPr>
        <w:t xml:space="preserve"> </w:t>
      </w:r>
      <w:r w:rsidRPr="00306CA1">
        <w:rPr>
          <w:rFonts w:asciiTheme="minorBidi" w:hAnsiTheme="minorBidi"/>
          <w:b/>
          <w:bCs/>
          <w:sz w:val="22"/>
          <w:szCs w:val="24"/>
          <w:lang w:val="es-MX"/>
        </w:rPr>
        <w:t>MATERIALES DE LA EMBAJADA DE JAPÓN</w:t>
      </w:r>
    </w:p>
    <w:p w14:paraId="33D4495C" w14:textId="77777777" w:rsidR="001E67A1" w:rsidRPr="00306CA1" w:rsidRDefault="001E67A1" w:rsidP="001E67A1">
      <w:pPr>
        <w:spacing w:line="276" w:lineRule="auto"/>
        <w:jc w:val="center"/>
        <w:rPr>
          <w:rFonts w:asciiTheme="minorBidi" w:hAnsiTheme="minorBidi"/>
          <w:b/>
          <w:bCs/>
          <w:sz w:val="22"/>
          <w:szCs w:val="24"/>
          <w:lang w:val="es-MX"/>
        </w:rPr>
      </w:pPr>
    </w:p>
    <w:p w14:paraId="720F1441" w14:textId="77777777" w:rsidR="001E67A1" w:rsidRPr="009D4517" w:rsidRDefault="001E67A1" w:rsidP="001E67A1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</w:rPr>
      </w:pPr>
      <w:r w:rsidRPr="009D4517">
        <w:rPr>
          <w:rFonts w:asciiTheme="minorBidi" w:hAnsiTheme="minorBidi"/>
          <w:sz w:val="22"/>
          <w:szCs w:val="24"/>
        </w:rPr>
        <w:t>Material solicitado (indicar la cantidad de cada artículo):</w:t>
      </w:r>
    </w:p>
    <w:p w14:paraId="4788E68B" w14:textId="77777777" w:rsidR="001E67A1" w:rsidRPr="00F025A7" w:rsidRDefault="001E67A1" w:rsidP="001E67A1">
      <w:pPr>
        <w:pStyle w:val="a3"/>
        <w:spacing w:line="276" w:lineRule="auto"/>
        <w:ind w:leftChars="0" w:left="360"/>
        <w:rPr>
          <w:rFonts w:asciiTheme="minorBidi" w:hAnsiTheme="minorBidi"/>
          <w:sz w:val="22"/>
          <w:szCs w:val="24"/>
        </w:rPr>
      </w:pPr>
    </w:p>
    <w:p w14:paraId="6A012FBF" w14:textId="77777777" w:rsidR="001E67A1" w:rsidRPr="009D4517" w:rsidRDefault="001E67A1" w:rsidP="001E67A1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 w:rsidRPr="009D4517">
        <w:rPr>
          <w:rFonts w:asciiTheme="minorBidi" w:hAnsiTheme="minorBidi" w:hint="eastAsia"/>
          <w:sz w:val="22"/>
          <w:szCs w:val="24"/>
          <w:lang w:val="es-MX"/>
        </w:rPr>
        <w:t>P</w:t>
      </w:r>
      <w:r w:rsidRPr="009D4517">
        <w:rPr>
          <w:rFonts w:asciiTheme="minorBidi" w:hAnsiTheme="minorBidi"/>
          <w:sz w:val="22"/>
          <w:szCs w:val="24"/>
          <w:lang w:val="es-MX"/>
        </w:rPr>
        <w:t>eriodo de préstamo:</w:t>
      </w:r>
    </w:p>
    <w:p w14:paraId="4A9196A4" w14:textId="77777777" w:rsidR="001E67A1" w:rsidRPr="009D4517" w:rsidRDefault="001E67A1" w:rsidP="001E67A1">
      <w:pPr>
        <w:pStyle w:val="a3"/>
        <w:spacing w:line="276" w:lineRule="auto"/>
        <w:rPr>
          <w:rFonts w:asciiTheme="minorBidi" w:hAnsiTheme="minorBidi"/>
          <w:sz w:val="22"/>
          <w:szCs w:val="24"/>
          <w:lang w:val="es-MX"/>
        </w:rPr>
      </w:pPr>
    </w:p>
    <w:p w14:paraId="4E4CECC4" w14:textId="77777777" w:rsidR="001E67A1" w:rsidRPr="009D4517" w:rsidRDefault="001E67A1" w:rsidP="001E67A1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 w:rsidRPr="009D4517">
        <w:rPr>
          <w:rFonts w:asciiTheme="minorBidi" w:hAnsiTheme="minorBidi" w:hint="eastAsia"/>
          <w:sz w:val="22"/>
          <w:szCs w:val="24"/>
          <w:lang w:val="es-MX"/>
        </w:rPr>
        <w:t>L</w:t>
      </w:r>
      <w:r w:rsidRPr="009D4517">
        <w:rPr>
          <w:rFonts w:asciiTheme="minorBidi" w:hAnsiTheme="minorBidi"/>
          <w:sz w:val="22"/>
          <w:szCs w:val="24"/>
          <w:lang w:val="es-MX"/>
        </w:rPr>
        <w:t xml:space="preserve">ugar de devolución: </w:t>
      </w:r>
    </w:p>
    <w:p w14:paraId="7823F736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lang w:val="es-MX"/>
        </w:rPr>
      </w:pPr>
    </w:p>
    <w:p w14:paraId="16CFD4EC" w14:textId="77777777" w:rsidR="001E67A1" w:rsidRPr="000E5EF2" w:rsidRDefault="001E67A1" w:rsidP="001E67A1">
      <w:pPr>
        <w:spacing w:line="276" w:lineRule="auto"/>
        <w:rPr>
          <w:rFonts w:asciiTheme="minorBidi" w:hAnsiTheme="minorBidi"/>
          <w:b/>
          <w:bCs/>
          <w:sz w:val="22"/>
          <w:szCs w:val="24"/>
          <w:lang w:val="es-MX"/>
        </w:rPr>
      </w:pPr>
      <w:r w:rsidRPr="000E5EF2">
        <w:rPr>
          <w:rFonts w:asciiTheme="minorBidi" w:hAnsiTheme="minorBidi"/>
          <w:b/>
          <w:bCs/>
          <w:sz w:val="22"/>
          <w:szCs w:val="24"/>
          <w:lang w:val="es-MX"/>
        </w:rPr>
        <w:t>Condiciones generales:</w:t>
      </w:r>
    </w:p>
    <w:p w14:paraId="3E28106A" w14:textId="77777777" w:rsidR="001E67A1" w:rsidRPr="00C00E5E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os gastos necesarios para el transporte (al momento de la recepción y devolución), mantenimiento y reparación de los materiales prestados son asumidos por la persona solicitante.</w:t>
      </w:r>
    </w:p>
    <w:p w14:paraId="220A9291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os materiales prestados deben ser utilizados bajo la responsabilidad de la persona solicitante, comprometiéndose a usarlos de manera responsable, cuidadosa y eficiente.</w:t>
      </w:r>
    </w:p>
    <w:p w14:paraId="0AA59946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os materiales prestados no pueden ser prestados a terceros.</w:t>
      </w:r>
    </w:p>
    <w:p w14:paraId="0DF5C8AE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os materiales prestados se usarán solamente para el fin descrito en la “SOLICITUD DE PRÉSTAMO DE MATERIALES DE LA EMBAJADA DE JAPÓN”.</w:t>
      </w:r>
    </w:p>
    <w:p w14:paraId="2920822B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os materiales prestados se usarán solamente en el lugar indicado en la “SOLICITUD DE PRÉSTAMO DE MATERIALES DE LA EMBAJADA DE JAPÓN”.</w:t>
      </w:r>
    </w:p>
    <w:p w14:paraId="5F2E85FC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a persona solicitante deberá enviar a la embajada de Japón, un informe sobre el evento donde se utilizaron los materiales prestados.</w:t>
      </w:r>
    </w:p>
    <w:p w14:paraId="16D6F0A3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os materiales prestados, deberán ser devueltos dentro del periodo establecido en la “SOLICITUD DE PRÉSTAMO DE MATERIALES DE LA EMBAJADA DE JAPÓN”.</w:t>
      </w:r>
    </w:p>
    <w:p w14:paraId="4EDA59C2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E</w:t>
      </w:r>
      <w:r>
        <w:rPr>
          <w:rFonts w:asciiTheme="minorBidi" w:hAnsiTheme="minorBidi"/>
          <w:sz w:val="22"/>
          <w:szCs w:val="24"/>
          <w:lang w:val="es-MX"/>
        </w:rPr>
        <w:t>n caso de incumplir las condiciones y la Embajada considere necesario, la persona solicitante deberá devolver los materiales prestados de manera inmediata.</w:t>
      </w:r>
    </w:p>
    <w:p w14:paraId="29B23853" w14:textId="1C5D43D5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/>
          <w:sz w:val="22"/>
          <w:szCs w:val="24"/>
          <w:lang w:val="es-MX"/>
        </w:rPr>
        <w:t>Si la Embajada necesita los materiales prestados para una fecha específica, incluso si dicha fecha se encuentre dentro del periodo de préstamo, la persona solicitante deberá devolver los materiales sin objeción alguna.</w:t>
      </w:r>
    </w:p>
    <w:p w14:paraId="4100139A" w14:textId="77777777" w:rsidR="001E67A1" w:rsidRDefault="001E67A1" w:rsidP="001E67A1">
      <w:pPr>
        <w:pStyle w:val="a3"/>
        <w:spacing w:line="276" w:lineRule="auto"/>
        <w:ind w:leftChars="0" w:left="360"/>
        <w:rPr>
          <w:rFonts w:asciiTheme="minorBidi" w:hAnsiTheme="minorBidi" w:hint="eastAsia"/>
          <w:sz w:val="22"/>
          <w:szCs w:val="24"/>
          <w:lang w:val="es-MX"/>
        </w:rPr>
      </w:pPr>
    </w:p>
    <w:p w14:paraId="3527A19E" w14:textId="77777777" w:rsidR="001E67A1" w:rsidRDefault="001E67A1" w:rsidP="001E67A1">
      <w:pPr>
        <w:pStyle w:val="a3"/>
        <w:numPr>
          <w:ilvl w:val="0"/>
          <w:numId w:val="2"/>
        </w:numPr>
        <w:spacing w:line="276" w:lineRule="auto"/>
        <w:ind w:leftChars="0" w:left="567" w:hanging="567"/>
        <w:rPr>
          <w:rFonts w:asciiTheme="minorBidi" w:hAnsiTheme="minorBidi"/>
          <w:sz w:val="22"/>
          <w:szCs w:val="24"/>
          <w:lang w:val="es-MX"/>
        </w:rPr>
      </w:pPr>
      <w:bookmarkStart w:id="0" w:name="_Hlk144808476"/>
      <w:r>
        <w:rPr>
          <w:rFonts w:asciiTheme="minorBidi" w:hAnsiTheme="minorBidi"/>
          <w:sz w:val="22"/>
          <w:szCs w:val="24"/>
          <w:lang w:val="es-MX"/>
        </w:rPr>
        <w:lastRenderedPageBreak/>
        <w:t xml:space="preserve">Si los materiales prestados sufren una pérdida o daños, comunicar inmediatamente a la Embajada. Presentar un informe mencionando los detalles del suceso y esperar las indicaciones de la Embajada. </w:t>
      </w:r>
    </w:p>
    <w:bookmarkEnd w:id="0"/>
    <w:p w14:paraId="4C6FFF97" w14:textId="77777777" w:rsidR="001E67A1" w:rsidRPr="000E5EF2" w:rsidRDefault="001E67A1" w:rsidP="001E67A1">
      <w:pPr>
        <w:pStyle w:val="a3"/>
        <w:numPr>
          <w:ilvl w:val="0"/>
          <w:numId w:val="2"/>
        </w:numPr>
        <w:spacing w:line="276" w:lineRule="auto"/>
        <w:ind w:leftChars="0" w:left="567" w:hanging="567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 w:hint="eastAsia"/>
          <w:sz w:val="22"/>
          <w:szCs w:val="24"/>
          <w:lang w:val="es-MX"/>
        </w:rPr>
        <w:t>L</w:t>
      </w:r>
      <w:r>
        <w:rPr>
          <w:rFonts w:asciiTheme="minorBidi" w:hAnsiTheme="minorBidi"/>
          <w:sz w:val="22"/>
          <w:szCs w:val="24"/>
          <w:lang w:val="es-MX"/>
        </w:rPr>
        <w:t>a Embajada podrá agregar condiciones adicionales a las mencionadas líneas arriba, en caso considere necesario.</w:t>
      </w:r>
    </w:p>
    <w:p w14:paraId="7FAD31D9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lang w:val="es-MX"/>
        </w:rPr>
      </w:pPr>
    </w:p>
    <w:p w14:paraId="325E448C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lang w:val="es-MX"/>
        </w:rPr>
      </w:pPr>
      <w:r>
        <w:rPr>
          <w:rFonts w:asciiTheme="minorBidi" w:hAnsiTheme="minorBidi"/>
          <w:sz w:val="22"/>
          <w:szCs w:val="24"/>
          <w:lang w:val="es-MX"/>
        </w:rPr>
        <w:t>Por medio de la presente, expreso mi conformidad y aceptación de las condiciones mencionadas.</w:t>
      </w:r>
    </w:p>
    <w:p w14:paraId="65788C4B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lang w:val="es-MX"/>
        </w:rPr>
      </w:pPr>
    </w:p>
    <w:p w14:paraId="5CAB067D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u w:val="single"/>
          <w:lang w:val="es-MX"/>
        </w:rPr>
      </w:pPr>
      <w:r>
        <w:rPr>
          <w:rFonts w:asciiTheme="minorBidi" w:hAnsiTheme="minorBidi"/>
          <w:sz w:val="22"/>
          <w:szCs w:val="24"/>
          <w:lang w:val="es-MX"/>
        </w:rPr>
        <w:t>Firma:</w:t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</w:p>
    <w:p w14:paraId="2824E32C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u w:val="single"/>
          <w:lang w:val="es-MX"/>
        </w:rPr>
      </w:pPr>
    </w:p>
    <w:p w14:paraId="2A2BC8D5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u w:val="single"/>
          <w:lang w:val="es-MX"/>
        </w:rPr>
      </w:pPr>
      <w:r>
        <w:rPr>
          <w:rFonts w:asciiTheme="minorBidi" w:hAnsiTheme="minorBidi"/>
          <w:sz w:val="22"/>
          <w:szCs w:val="24"/>
          <w:lang w:val="es-MX"/>
        </w:rPr>
        <w:t xml:space="preserve">Nombre: </w:t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</w:p>
    <w:p w14:paraId="6CC44F8B" w14:textId="77777777" w:rsidR="001E67A1" w:rsidRDefault="001E67A1" w:rsidP="001E67A1">
      <w:pPr>
        <w:spacing w:line="276" w:lineRule="auto"/>
        <w:rPr>
          <w:rFonts w:asciiTheme="minorBidi" w:hAnsiTheme="minorBidi"/>
          <w:sz w:val="22"/>
          <w:szCs w:val="24"/>
          <w:u w:val="single"/>
          <w:lang w:val="es-MX"/>
        </w:rPr>
      </w:pPr>
    </w:p>
    <w:p w14:paraId="422C823B" w14:textId="77777777" w:rsidR="001E67A1" w:rsidRPr="009D4517" w:rsidRDefault="001E67A1" w:rsidP="001E67A1">
      <w:pPr>
        <w:spacing w:line="276" w:lineRule="auto"/>
        <w:rPr>
          <w:rFonts w:asciiTheme="minorBidi" w:hAnsiTheme="minorBidi"/>
          <w:sz w:val="22"/>
          <w:szCs w:val="24"/>
          <w:u w:val="single"/>
          <w:lang w:val="es-MX"/>
        </w:rPr>
      </w:pPr>
      <w:r>
        <w:rPr>
          <w:rFonts w:asciiTheme="minorBidi" w:hAnsiTheme="minorBidi"/>
          <w:sz w:val="22"/>
          <w:szCs w:val="24"/>
          <w:lang w:val="es-MX"/>
        </w:rPr>
        <w:t xml:space="preserve">Fecha: </w:t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  <w:r>
        <w:rPr>
          <w:rFonts w:asciiTheme="minorBidi" w:hAnsiTheme="minorBidi"/>
          <w:sz w:val="22"/>
          <w:szCs w:val="24"/>
          <w:u w:val="single"/>
          <w:lang w:val="es-MX"/>
        </w:rPr>
        <w:tab/>
      </w:r>
    </w:p>
    <w:p w14:paraId="3FE9902E" w14:textId="77777777" w:rsidR="005F0009" w:rsidRDefault="005F0009" w:rsidP="001E67A1">
      <w:pPr>
        <w:spacing w:line="276" w:lineRule="auto"/>
      </w:pPr>
    </w:p>
    <w:sectPr w:rsidR="005F0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2FB"/>
    <w:multiLevelType w:val="hybridMultilevel"/>
    <w:tmpl w:val="00AC1988"/>
    <w:lvl w:ilvl="0" w:tplc="7F3E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73C42"/>
    <w:multiLevelType w:val="hybridMultilevel"/>
    <w:tmpl w:val="8C8AF6A4"/>
    <w:lvl w:ilvl="0" w:tplc="E97CFF8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2947191">
    <w:abstractNumId w:val="1"/>
  </w:num>
  <w:num w:numId="2" w16cid:durableId="3252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A1"/>
    <w:rsid w:val="001E67A1"/>
    <w:rsid w:val="005F0009"/>
    <w:rsid w:val="00B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5FA68"/>
  <w15:chartTrackingRefBased/>
  <w15:docId w15:val="{4B63D5CA-61CC-4A84-B783-37A2FA8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A1"/>
    <w:pPr>
      <w:widowControl w:val="0"/>
      <w:jc w:val="both"/>
    </w:pPr>
    <w:rPr>
      <w:lang w:val="es-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1690</Characters>
  <DocSecurity>0</DocSecurity>
  <Lines>14</Lines>
  <Paragraphs>3</Paragraphs>
  <ScaleCrop>false</ScaleCrop>
  <LinksUpToDate>false</LinksUpToDate>
  <CharactersWithSpaces>1983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